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RM6226 Debt resolution Services</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Tktij6NSz/7INyqkagsrkTqxbg==">AMUW2mV7/2q0MhYRxn5i8KfpDdkf6vIasdEwD2bo421AH4mQaeqDHIWXnblYvkr+Na7d7Q3b2ce5U5YFat2Xrxflr9TOilkIij9EQBdWbmSdhNHOtLMAw+/o2eyTnaaU3i0NMdz+dKx7+y1vYMeKSUTWI3nhT8bdkstb9sznuojnEIS53CfZCcfixtE7CwoMoeZMhTZ9ReE6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